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71" w:rsidRDefault="00A04271" w:rsidP="00A04271">
      <w:pPr>
        <w:spacing w:line="340" w:lineRule="exact"/>
        <w:ind w:firstLineChars="500" w:firstLine="1606"/>
        <w:jc w:val="left"/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北京大学</w:t>
      </w:r>
      <w:r w:rsidRPr="0091007E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因公临时出国任务和预算审批意见表</w:t>
      </w:r>
    </w:p>
    <w:p w:rsidR="00A04271" w:rsidRPr="00A04271" w:rsidRDefault="00A04271" w:rsidP="00A04271">
      <w:pPr>
        <w:spacing w:line="340" w:lineRule="exact"/>
        <w:ind w:firstLineChars="500" w:firstLine="1050"/>
        <w:jc w:val="left"/>
        <w:rPr>
          <w:rFonts w:ascii="仿宋_GB2312" w:eastAsia="仿宋_GB2312"/>
          <w:szCs w:val="32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7"/>
        <w:gridCol w:w="1301"/>
        <w:gridCol w:w="1398"/>
        <w:gridCol w:w="84"/>
        <w:gridCol w:w="691"/>
        <w:gridCol w:w="623"/>
        <w:gridCol w:w="1025"/>
        <w:gridCol w:w="373"/>
        <w:gridCol w:w="107"/>
        <w:gridCol w:w="1120"/>
        <w:gridCol w:w="1592"/>
      </w:tblGrid>
      <w:tr w:rsidR="00A04271" w:rsidRPr="0091007E" w:rsidTr="00A04271">
        <w:trPr>
          <w:trHeight w:val="378"/>
          <w:jc w:val="center"/>
        </w:trPr>
        <w:tc>
          <w:tcPr>
            <w:tcW w:w="963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团组名称</w:t>
            </w:r>
          </w:p>
        </w:tc>
      </w:tr>
      <w:tr w:rsidR="00A04271" w:rsidRPr="0091007E" w:rsidTr="00A04271">
        <w:trPr>
          <w:trHeight w:val="390"/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2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团长</w:t>
            </w:r>
          </w:p>
        </w:tc>
        <w:tc>
          <w:tcPr>
            <w:tcW w:w="2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团员人数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A04271" w:rsidRPr="0091007E" w:rsidTr="00A04271">
        <w:trPr>
          <w:trHeight w:val="435"/>
          <w:jc w:val="center"/>
        </w:trPr>
        <w:tc>
          <w:tcPr>
            <w:tcW w:w="4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出访国别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及城市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</w:t>
            </w:r>
            <w:proofErr w:type="gramStart"/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含经停</w:t>
            </w:r>
            <w:proofErr w:type="gramEnd"/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出访时间（天数）</w:t>
            </w:r>
          </w:p>
        </w:tc>
      </w:tr>
      <w:tr w:rsidR="00A04271" w:rsidRPr="0091007E" w:rsidTr="00A04271">
        <w:trPr>
          <w:trHeight w:val="372"/>
          <w:jc w:val="center"/>
        </w:trPr>
        <w:tc>
          <w:tcPr>
            <w:tcW w:w="4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1.</w:t>
            </w:r>
          </w:p>
        </w:tc>
        <w:tc>
          <w:tcPr>
            <w:tcW w:w="4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04271" w:rsidRPr="0091007E" w:rsidTr="00A04271">
        <w:trPr>
          <w:trHeight w:val="475"/>
          <w:jc w:val="center"/>
        </w:trPr>
        <w:tc>
          <w:tcPr>
            <w:tcW w:w="4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2.</w:t>
            </w:r>
          </w:p>
        </w:tc>
        <w:tc>
          <w:tcPr>
            <w:tcW w:w="4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04271" w:rsidRPr="0091007E" w:rsidTr="00A04271">
        <w:trPr>
          <w:trHeight w:val="383"/>
          <w:jc w:val="center"/>
        </w:trPr>
        <w:tc>
          <w:tcPr>
            <w:tcW w:w="4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3.</w:t>
            </w:r>
          </w:p>
        </w:tc>
        <w:tc>
          <w:tcPr>
            <w:tcW w:w="4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04271" w:rsidRPr="0091007E" w:rsidTr="00A04271">
        <w:trPr>
          <w:trHeight w:val="411"/>
          <w:jc w:val="center"/>
        </w:trPr>
        <w:tc>
          <w:tcPr>
            <w:tcW w:w="963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出国任务审核意见</w:t>
            </w:r>
          </w:p>
        </w:tc>
      </w:tr>
      <w:tr w:rsidR="00A04271" w:rsidRPr="0091007E" w:rsidTr="00A04271">
        <w:trPr>
          <w:trHeight w:val="378"/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3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4271" w:rsidRPr="0091007E" w:rsidTr="00A04271">
        <w:trPr>
          <w:trHeight w:val="378"/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83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04271" w:rsidRPr="0091007E" w:rsidTr="00A04271">
        <w:trPr>
          <w:trHeight w:val="378"/>
          <w:jc w:val="center"/>
        </w:trPr>
        <w:tc>
          <w:tcPr>
            <w:tcW w:w="13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3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是否列入出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计划：</w:t>
            </w:r>
          </w:p>
        </w:tc>
        <w:tc>
          <w:tcPr>
            <w:tcW w:w="4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时间和国别是否符合规定：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A04271" w:rsidRPr="0091007E" w:rsidTr="00A04271">
        <w:trPr>
          <w:trHeight w:val="378"/>
          <w:jc w:val="center"/>
        </w:trPr>
        <w:tc>
          <w:tcPr>
            <w:tcW w:w="1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路线是否符合规定：</w:t>
            </w:r>
          </w:p>
        </w:tc>
        <w:tc>
          <w:tcPr>
            <w:tcW w:w="48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团组人数是否符合规定：</w:t>
            </w:r>
          </w:p>
        </w:tc>
      </w:tr>
      <w:tr w:rsidR="00A04271" w:rsidRPr="0091007E" w:rsidTr="00A04271">
        <w:trPr>
          <w:trHeight w:val="1160"/>
          <w:jc w:val="center"/>
        </w:trPr>
        <w:tc>
          <w:tcPr>
            <w:tcW w:w="1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314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出访目标和必要性：</w:t>
            </w:r>
          </w:p>
        </w:tc>
      </w:tr>
      <w:tr w:rsidR="00A04271" w:rsidRPr="0091007E" w:rsidTr="00A04271">
        <w:trPr>
          <w:trHeight w:val="485"/>
          <w:jc w:val="center"/>
        </w:trPr>
        <w:tc>
          <w:tcPr>
            <w:tcW w:w="13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3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</w:p>
        </w:tc>
      </w:tr>
      <w:tr w:rsidR="00A04271" w:rsidRPr="0091007E" w:rsidTr="00A04271">
        <w:trPr>
          <w:trHeight w:val="492"/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3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506DB7" w:rsidRDefault="00506DB7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506DB7" w:rsidRPr="0091007E" w:rsidRDefault="00506DB7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A04271" w:rsidRPr="0091007E" w:rsidTr="00A04271">
        <w:trPr>
          <w:trHeight w:val="378"/>
          <w:jc w:val="center"/>
        </w:trPr>
        <w:tc>
          <w:tcPr>
            <w:tcW w:w="963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预算财务审核意见</w:t>
            </w:r>
          </w:p>
        </w:tc>
      </w:tr>
      <w:tr w:rsidR="00A04271" w:rsidRPr="0091007E" w:rsidTr="00A04271">
        <w:trPr>
          <w:trHeight w:val="378"/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3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3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4271" w:rsidRPr="0091007E" w:rsidTr="00A04271">
        <w:trPr>
          <w:trHeight w:val="378"/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83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04271" w:rsidRPr="0091007E" w:rsidTr="00A04271">
        <w:trPr>
          <w:trHeight w:val="378"/>
          <w:jc w:val="center"/>
        </w:trPr>
        <w:tc>
          <w:tcPr>
            <w:tcW w:w="13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83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是否列入年度预算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： </w:t>
            </w:r>
          </w:p>
        </w:tc>
      </w:tr>
      <w:tr w:rsidR="00A04271" w:rsidRPr="0091007E" w:rsidTr="00A04271">
        <w:trPr>
          <w:trHeight w:val="378"/>
          <w:jc w:val="center"/>
        </w:trPr>
        <w:tc>
          <w:tcPr>
            <w:tcW w:w="1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1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其他费用</w:t>
            </w:r>
          </w:p>
        </w:tc>
      </w:tr>
      <w:tr w:rsidR="00A04271" w:rsidRPr="0091007E" w:rsidTr="00A04271">
        <w:trPr>
          <w:trHeight w:val="378"/>
          <w:jc w:val="center"/>
        </w:trPr>
        <w:tc>
          <w:tcPr>
            <w:tcW w:w="1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04271" w:rsidRPr="0091007E" w:rsidTr="00A04271">
        <w:trPr>
          <w:trHeight w:val="755"/>
          <w:jc w:val="center"/>
        </w:trPr>
        <w:tc>
          <w:tcPr>
            <w:tcW w:w="1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31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须事先报批的支出事项：</w:t>
            </w:r>
          </w:p>
        </w:tc>
      </w:tr>
      <w:tr w:rsidR="00A04271" w:rsidRPr="0091007E" w:rsidTr="00A04271">
        <w:trPr>
          <w:trHeight w:val="753"/>
          <w:jc w:val="center"/>
        </w:trPr>
        <w:tc>
          <w:tcPr>
            <w:tcW w:w="13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3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</w:p>
        </w:tc>
      </w:tr>
      <w:tr w:rsidR="00A04271" w:rsidRPr="0091007E" w:rsidTr="00A04271">
        <w:trPr>
          <w:trHeight w:val="1997"/>
          <w:jc w:val="center"/>
        </w:trPr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3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271" w:rsidRPr="0091007E" w:rsidRDefault="00A04271" w:rsidP="00FA77D0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7D03A0" w:rsidRPr="00A04271" w:rsidRDefault="00A04271" w:rsidP="00A04271">
      <w:pPr>
        <w:spacing w:line="640" w:lineRule="exact"/>
      </w:pPr>
      <w:r>
        <w:rPr>
          <w:rFonts w:ascii="仿宋_GB2312" w:eastAsia="仿宋_GB2312" w:cs="仿宋_GB2312" w:hint="eastAsia"/>
          <w:color w:val="000000"/>
          <w:spacing w:val="-2"/>
          <w:kern w:val="0"/>
          <w:sz w:val="24"/>
        </w:rPr>
        <w:t>备注：出访团组和单位财务部门应对</w:t>
      </w:r>
      <w:r w:rsidRPr="00201338">
        <w:rPr>
          <w:rFonts w:ascii="仿宋_GB2312" w:eastAsia="仿宋_GB2312" w:cs="仿宋_GB2312" w:hint="eastAsia"/>
          <w:color w:val="000000"/>
          <w:spacing w:val="-2"/>
          <w:kern w:val="0"/>
          <w:sz w:val="24"/>
        </w:rPr>
        <w:t>各项支出的测算</w:t>
      </w:r>
      <w:r>
        <w:rPr>
          <w:rFonts w:ascii="仿宋_GB2312" w:eastAsia="仿宋_GB2312" w:cs="仿宋_GB2312" w:hint="eastAsia"/>
          <w:color w:val="000000"/>
          <w:spacing w:val="-2"/>
          <w:kern w:val="0"/>
          <w:sz w:val="24"/>
        </w:rPr>
        <w:t>和</w:t>
      </w:r>
      <w:proofErr w:type="gramStart"/>
      <w:r>
        <w:rPr>
          <w:rFonts w:ascii="仿宋_GB2312" w:eastAsia="仿宋_GB2312" w:cs="仿宋_GB2312" w:hint="eastAsia"/>
          <w:color w:val="000000"/>
          <w:spacing w:val="-2"/>
          <w:kern w:val="0"/>
          <w:sz w:val="24"/>
        </w:rPr>
        <w:t>审核做</w:t>
      </w:r>
      <w:proofErr w:type="gramEnd"/>
      <w:r w:rsidRPr="00201338">
        <w:rPr>
          <w:rFonts w:ascii="仿宋_GB2312" w:eastAsia="仿宋_GB2312" w:cs="仿宋_GB2312" w:hint="eastAsia"/>
          <w:color w:val="000000"/>
          <w:spacing w:val="-2"/>
          <w:kern w:val="0"/>
          <w:sz w:val="24"/>
        </w:rPr>
        <w:t>详细说明。</w:t>
      </w:r>
    </w:p>
    <w:sectPr w:rsidR="007D03A0" w:rsidRPr="00A04271" w:rsidSect="00A04271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71"/>
    <w:rsid w:val="00506DB7"/>
    <w:rsid w:val="007D03A0"/>
    <w:rsid w:val="00A0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B7584-62BA-4E53-B22D-610E9CB1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Wang</dc:creator>
  <cp:keywords/>
  <dc:description/>
  <cp:lastModifiedBy>Yong Wang</cp:lastModifiedBy>
  <cp:revision>2</cp:revision>
  <dcterms:created xsi:type="dcterms:W3CDTF">2015-04-27T08:14:00Z</dcterms:created>
  <dcterms:modified xsi:type="dcterms:W3CDTF">2015-09-22T07:59:00Z</dcterms:modified>
</cp:coreProperties>
</file>